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690" w:type="dxa"/>
        <w:jc w:val="left"/>
        <w:tblInd w:w="0" w:type="dxa"/>
        <w:tblCellMar>
          <w:top w:w="108" w:type="dxa"/>
          <w:left w:w="108" w:type="dxa"/>
          <w:bottom w:w="108" w:type="dxa"/>
          <w:right w:w="108" w:type="dxa"/>
        </w:tblCellMar>
      </w:tblPr>
      <w:tblGrid>
        <w:gridCol w:w="1395"/>
        <w:gridCol w:w="8295"/>
      </w:tblGrid>
      <w:tr>
        <w:trPr>
          <w:trHeight w:val="1020" w:hRule="atLeast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napToGrid w:val="false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10795</wp:posOffset>
                  </wp:positionV>
                  <wp:extent cx="558165" cy="534670"/>
                  <wp:effectExtent l="0" t="0" r="0" b="0"/>
                  <wp:wrapSquare wrapText="largest"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39" t="-35" r="-39" b="-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65" cy="534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er"/>
              <w:spacing w:lineRule="auto" w:line="240"/>
              <w:ind w:left="0" w:right="1546"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3"/>
                <w:szCs w:val="23"/>
              </w:rPr>
              <w:t xml:space="preserve">                        </w:t>
            </w:r>
            <w:r>
              <w:rPr>
                <w:rFonts w:eastAsia="Arial" w:cs="Arial" w:ascii="Arial" w:hAnsi="Arial"/>
                <w:b/>
                <w:bCs/>
                <w:color w:val="000000"/>
                <w:sz w:val="23"/>
                <w:szCs w:val="23"/>
              </w:rPr>
              <w:t xml:space="preserve"> </w:t>
            </w:r>
            <w:r>
              <w:rPr>
                <w:rFonts w:eastAsia="Arial" w:cs="Arial" w:ascii="Arial" w:hAnsi="Arial"/>
                <w:b/>
                <w:bCs/>
                <w:color w:val="000000"/>
                <w:szCs w:val="24"/>
              </w:rPr>
              <w:t xml:space="preserve">  </w:t>
            </w:r>
            <w:r>
              <w:rPr>
                <w:rFonts w:eastAsia="Times New Roman" w:cs="Arial" w:ascii="Arial" w:hAnsi="Arial"/>
                <w:b/>
                <w:bCs/>
                <w:color w:val="000000"/>
                <w:szCs w:val="24"/>
              </w:rPr>
              <w:t xml:space="preserve">TATA INSTITUTE OF SOCIAL SCIENCES </w:t>
            </w:r>
          </w:p>
          <w:p>
            <w:pPr>
              <w:pStyle w:val="Header"/>
              <w:spacing w:lineRule="auto" w:line="240"/>
              <w:jc w:val="center"/>
              <w:rPr>
                <w:rFonts w:ascii="Arial" w:hAnsi="Arial" w:cs="Arial"/>
                <w:bCs/>
                <w:sz w:val="21"/>
              </w:rPr>
            </w:pPr>
            <w:r>
              <w:rPr>
                <w:rFonts w:cs="Arial" w:ascii="Arial" w:hAnsi="Arial"/>
                <w:bCs/>
                <w:sz w:val="21"/>
              </w:rPr>
              <w:t>V.N. Purav Marg, Deonar, Mumbai - 400 088</w:t>
            </w:r>
          </w:p>
          <w:p>
            <w:pPr>
              <w:pStyle w:val="Header"/>
              <w:widowControl w:val="false"/>
              <w:suppressLineNumbers/>
              <w:spacing w:lineRule="auto" w:line="24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Times New Roman" w:cs="Arial" w:ascii="Arial" w:hAnsi="Arial"/>
                <w:color w:val="000000"/>
                <w:sz w:val="16"/>
                <w:szCs w:val="16"/>
              </w:rPr>
              <w:t xml:space="preserve">(Declared as a Deemed to be University under Section 3 of the UGC Act 1956, </w:t>
            </w:r>
          </w:p>
          <w:p>
            <w:pPr>
              <w:pStyle w:val="Header"/>
              <w:widowControl w:val="false"/>
              <w:suppressLineNumbers/>
              <w:spacing w:lineRule="auto" w:line="240" w:before="0" w:after="160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</w:rPr>
              <w:t>a grant-in-aid Institute under Ministry of Education, Government of India)</w:t>
            </w:r>
          </w:p>
        </w:tc>
      </w:tr>
    </w:tbl>
    <w:p>
      <w:pPr>
        <w:pStyle w:val="Normal"/>
        <w:spacing w:before="149" w:after="160"/>
        <w:ind w:left="115" w:hanging="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b/>
          <w:sz w:val="23"/>
          <w:szCs w:val="23"/>
        </w:rPr>
        <w:t>Applications</w:t>
      </w:r>
      <w:r>
        <w:rPr>
          <w:rFonts w:cs="Times New Roman" w:ascii="aRIAL" w:hAnsi="aRIAL"/>
          <w:b/>
          <w:spacing w:val="-4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are</w:t>
      </w:r>
      <w:r>
        <w:rPr>
          <w:rFonts w:cs="Times New Roman" w:ascii="aRIAL" w:hAnsi="aRIAL"/>
          <w:b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invited</w:t>
      </w:r>
      <w:r>
        <w:rPr>
          <w:rFonts w:cs="Times New Roman" w:ascii="aRIAL" w:hAnsi="aRIAL"/>
          <w:b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for</w:t>
      </w:r>
      <w:r>
        <w:rPr>
          <w:rFonts w:cs="Times New Roman" w:ascii="aRIAL" w:hAnsi="aRIAL"/>
          <w:b/>
          <w:spacing w:val="-5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the</w:t>
      </w:r>
      <w:r>
        <w:rPr>
          <w:rFonts w:cs="Times New Roman" w:ascii="aRIAL" w:hAnsi="aRIAL"/>
          <w:b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Post</w:t>
      </w:r>
      <w:r>
        <w:rPr>
          <w:rFonts w:cs="Times New Roman" w:ascii="aRIAL" w:hAnsi="aRIAL"/>
          <w:b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of</w:t>
      </w:r>
      <w:r>
        <w:rPr>
          <w:rFonts w:cs="Times New Roman" w:ascii="aRIAL" w:hAnsi="aRIAL"/>
          <w:b/>
          <w:spacing w:val="-12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Research Associate</w:t>
      </w:r>
      <w:r>
        <w:rPr>
          <w:rFonts w:cs="Times New Roman" w:ascii="aRIAL" w:hAnsi="aRIAL"/>
          <w:b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-</w:t>
      </w:r>
      <w:r>
        <w:rPr>
          <w:rFonts w:cs="Times New Roman" w:ascii="aRIAL" w:hAnsi="aRIAL"/>
          <w:b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(Two</w:t>
      </w:r>
      <w:r>
        <w:rPr>
          <w:rFonts w:cs="Times New Roman" w:ascii="aRIAL" w:hAnsi="aRIAL"/>
          <w:b/>
          <w:spacing w:val="-4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Positions)</w:t>
      </w:r>
    </w:p>
    <w:p>
      <w:pPr>
        <w:pStyle w:val="TextBody"/>
        <w:spacing w:before="115" w:after="0"/>
        <w:ind w:left="115" w:right="107" w:hanging="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Applications are invited for the post of Research Associate for a project on Socioeconomic Needs Assessment.</w:t>
      </w:r>
    </w:p>
    <w:p>
      <w:pPr>
        <w:pStyle w:val="TextBody"/>
        <w:ind w:left="0" w:hanging="0"/>
        <w:jc w:val="both"/>
        <w:rPr>
          <w:rFonts w:ascii="aRIAL" w:hAnsi="aRIAL" w:cs="Times New Roman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</w:r>
    </w:p>
    <w:p>
      <w:pPr>
        <w:pStyle w:val="Heading1"/>
        <w:spacing w:before="204" w:after="8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Eligibility</w:t>
      </w:r>
    </w:p>
    <w:p>
      <w:pPr>
        <w:pStyle w:val="Heading1"/>
        <w:spacing w:before="204" w:after="8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b/>
          <w:bCs/>
          <w:sz w:val="23"/>
          <w:szCs w:val="23"/>
        </w:rPr>
        <w:t>Essential</w:t>
      </w:r>
    </w:p>
    <w:p>
      <w:pPr>
        <w:pStyle w:val="TextBody"/>
        <w:numPr>
          <w:ilvl w:val="0"/>
          <w:numId w:val="2"/>
        </w:numPr>
        <w:spacing w:before="115" w:after="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Master's</w:t>
      </w:r>
      <w:r>
        <w:rPr>
          <w:rFonts w:cs="Times New Roman" w:ascii="aRIAL" w:hAnsi="aRIAL"/>
          <w:spacing w:val="38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Degree</w:t>
      </w:r>
      <w:r>
        <w:rPr>
          <w:rFonts w:cs="Times New Roman" w:ascii="aRIAL" w:hAnsi="aRIAL"/>
          <w:spacing w:val="40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in</w:t>
      </w:r>
      <w:r>
        <w:rPr>
          <w:rFonts w:cs="Times New Roman" w:ascii="aRIAL" w:hAnsi="aRIAL"/>
          <w:spacing w:val="40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Social Sciences and</w:t>
      </w:r>
      <w:r>
        <w:rPr>
          <w:rFonts w:cs="Times New Roman" w:ascii="aRIAL" w:hAnsi="aRIAL"/>
          <w:spacing w:val="-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allied</w:t>
      </w:r>
      <w:r>
        <w:rPr>
          <w:rFonts w:cs="Times New Roman" w:ascii="aRIAL" w:hAnsi="aRIAL"/>
          <w:spacing w:val="-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fields</w:t>
      </w:r>
      <w:r>
        <w:rPr>
          <w:rFonts w:cs="Times New Roman" w:ascii="aRIAL" w:hAnsi="aRIAL"/>
          <w:spacing w:val="-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with a minimum</w:t>
      </w:r>
      <w:r>
        <w:rPr>
          <w:rFonts w:cs="Times New Roman" w:ascii="aRIAL" w:hAnsi="aRIAL"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of 55%</w:t>
      </w:r>
      <w:r>
        <w:rPr>
          <w:rFonts w:cs="Times New Roman" w:ascii="aRIAL" w:hAnsi="aRIAL"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of</w:t>
      </w:r>
      <w:r>
        <w:rPr>
          <w:rFonts w:cs="Times New Roman" w:ascii="aRIAL" w:hAnsi="aRIAL"/>
          <w:spacing w:val="-12"/>
          <w:sz w:val="23"/>
          <w:szCs w:val="23"/>
        </w:rPr>
        <w:t xml:space="preserve"> a</w:t>
      </w:r>
      <w:r>
        <w:rPr>
          <w:rFonts w:cs="Times New Roman" w:ascii="aRIAL" w:hAnsi="aRIAL"/>
          <w:sz w:val="23"/>
          <w:szCs w:val="23"/>
        </w:rPr>
        <w:t>ggregate marks</w:t>
      </w:r>
      <w:r>
        <w:rPr>
          <w:rFonts w:cs="Times New Roman" w:ascii="aRIAL" w:hAnsi="aRIAL"/>
          <w:spacing w:val="-1"/>
          <w:sz w:val="23"/>
          <w:szCs w:val="23"/>
        </w:rPr>
        <w:t>.</w:t>
      </w:r>
    </w:p>
    <w:p>
      <w:pPr>
        <w:pStyle w:val="TextBody"/>
        <w:numPr>
          <w:ilvl w:val="0"/>
          <w:numId w:val="2"/>
        </w:numPr>
        <w:spacing w:before="115" w:after="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pacing w:val="-1"/>
          <w:sz w:val="23"/>
          <w:szCs w:val="23"/>
        </w:rPr>
        <w:t xml:space="preserve">Knowledge in Statistics, Econometrics, Data Analytics and Economics/Sustainability/Public Health. </w:t>
      </w:r>
    </w:p>
    <w:p>
      <w:pPr>
        <w:pStyle w:val="TextBody"/>
        <w:spacing w:before="115" w:after="0"/>
        <w:ind w:left="0" w:hanging="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Desirable:</w:t>
      </w:r>
    </w:p>
    <w:p>
      <w:pPr>
        <w:pStyle w:val="TextBody"/>
        <w:numPr>
          <w:ilvl w:val="0"/>
          <w:numId w:val="2"/>
        </w:numPr>
        <w:spacing w:before="115" w:after="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PhD (submitted or awarded) in Social Science is desirable.</w:t>
      </w:r>
    </w:p>
    <w:p>
      <w:pPr>
        <w:pStyle w:val="TextBody"/>
        <w:numPr>
          <w:ilvl w:val="0"/>
          <w:numId w:val="2"/>
        </w:numPr>
        <w:spacing w:before="115" w:after="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Two</w:t>
      </w:r>
      <w:r>
        <w:rPr>
          <w:rFonts w:cs="Times New Roman" w:ascii="aRIAL" w:hAnsi="aRIAL"/>
          <w:spacing w:val="-4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years</w:t>
      </w:r>
      <w:r>
        <w:rPr>
          <w:rFonts w:cs="Times New Roman" w:ascii="aRIAL" w:hAnsi="aRIAL"/>
          <w:spacing w:val="-4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of</w:t>
      </w:r>
      <w:r>
        <w:rPr>
          <w:rFonts w:cs="Times New Roman" w:ascii="aRIAL" w:hAnsi="aRIAL"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work</w:t>
      </w:r>
      <w:r>
        <w:rPr>
          <w:rFonts w:cs="Times New Roman" w:ascii="aRIAL" w:hAnsi="aRIAL"/>
          <w:spacing w:val="-4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experience</w:t>
      </w:r>
      <w:r>
        <w:rPr>
          <w:rFonts w:cs="Times New Roman" w:ascii="aRIAL" w:hAnsi="aRIAL"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in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academic and/or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research.</w:t>
      </w:r>
      <w:r>
        <w:rPr>
          <w:rFonts w:cs="Times New Roman" w:ascii="aRIAL" w:hAnsi="aRIAL"/>
          <w:spacing w:val="-58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Good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writing and oral communication skills in English.</w:t>
      </w:r>
    </w:p>
    <w:p>
      <w:pPr>
        <w:pStyle w:val="TextBody"/>
        <w:numPr>
          <w:ilvl w:val="0"/>
          <w:numId w:val="2"/>
        </w:numPr>
        <w:spacing w:before="115" w:after="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 xml:space="preserve">Advanced knowledge of STATA/ R, MS Word, Excel, Power-point. </w:t>
      </w:r>
    </w:p>
    <w:p>
      <w:pPr>
        <w:pStyle w:val="TextBody"/>
        <w:spacing w:before="2" w:after="0"/>
        <w:ind w:left="0" w:hanging="0"/>
        <w:jc w:val="both"/>
        <w:rPr>
          <w:rFonts w:ascii="aRIAL" w:hAnsi="aRIAL" w:cs="Times New Roman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</w:r>
    </w:p>
    <w:p>
      <w:pPr>
        <w:pStyle w:val="Heading1"/>
        <w:spacing w:before="0" w:after="8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Key</w:t>
      </w:r>
      <w:r>
        <w:rPr>
          <w:rFonts w:cs="Times New Roman" w:ascii="aRIAL" w:hAnsi="aRIAL"/>
          <w:spacing w:val="-6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Responsibilities</w:t>
      </w:r>
    </w:p>
    <w:p>
      <w:pPr>
        <w:pStyle w:val="TextBody"/>
        <w:numPr>
          <w:ilvl w:val="0"/>
          <w:numId w:val="3"/>
        </w:numPr>
        <w:spacing w:before="116" w:after="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Assist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in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preparing questionnaire and interview guide for the project.</w:t>
      </w:r>
    </w:p>
    <w:p>
      <w:pPr>
        <w:pStyle w:val="TextBody"/>
        <w:numPr>
          <w:ilvl w:val="0"/>
          <w:numId w:val="3"/>
        </w:numPr>
        <w:spacing w:before="116" w:after="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Review relevant literature for the project.</w:t>
      </w:r>
    </w:p>
    <w:p>
      <w:pPr>
        <w:pStyle w:val="TextBody"/>
        <w:numPr>
          <w:ilvl w:val="0"/>
          <w:numId w:val="3"/>
        </w:numPr>
        <w:spacing w:before="116" w:after="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Analyzing the primary and secondary data to prepare necessary tables, charts and maps.</w:t>
      </w:r>
    </w:p>
    <w:p>
      <w:pPr>
        <w:pStyle w:val="TextBody"/>
        <w:numPr>
          <w:ilvl w:val="0"/>
          <w:numId w:val="3"/>
        </w:numPr>
        <w:spacing w:before="116" w:after="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 xml:space="preserve">Report writing and preparing the draft research paper for publication.   </w:t>
      </w:r>
    </w:p>
    <w:p>
      <w:pPr>
        <w:pStyle w:val="TextBody"/>
        <w:numPr>
          <w:ilvl w:val="0"/>
          <w:numId w:val="3"/>
        </w:numPr>
        <w:spacing w:before="116" w:after="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Assist</w:t>
      </w:r>
      <w:r>
        <w:rPr>
          <w:rFonts w:cs="Times New Roman" w:ascii="aRIAL" w:hAnsi="aRIAL"/>
          <w:spacing w:val="5"/>
          <w:sz w:val="23"/>
          <w:szCs w:val="23"/>
        </w:rPr>
        <w:t xml:space="preserve"> </w:t>
      </w:r>
      <w:r>
        <w:rPr>
          <w:rFonts w:cs="Times New Roman" w:ascii="aRIAL" w:hAnsi="aRIAL"/>
          <w:spacing w:val="-5"/>
          <w:sz w:val="23"/>
          <w:szCs w:val="23"/>
        </w:rPr>
        <w:t xml:space="preserve">the PI and Co-PI in training; travelling to the project locations for field survey supervision and data collection (quantitative &amp; qualitative). </w:t>
      </w:r>
    </w:p>
    <w:p>
      <w:pPr>
        <w:pStyle w:val="TextBody"/>
        <w:numPr>
          <w:ilvl w:val="0"/>
          <w:numId w:val="3"/>
        </w:numPr>
        <w:spacing w:before="116" w:after="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Any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other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matter</w:t>
      </w:r>
      <w:r>
        <w:rPr>
          <w:rFonts w:cs="Times New Roman" w:ascii="aRIAL" w:hAnsi="aRIAL"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as</w:t>
      </w:r>
      <w:r>
        <w:rPr>
          <w:rFonts w:cs="Times New Roman" w:ascii="aRIAL" w:hAnsi="aRIAL"/>
          <w:spacing w:val="-4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deemed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by</w:t>
      </w:r>
      <w:r>
        <w:rPr>
          <w:rFonts w:cs="Times New Roman" w:ascii="aRIAL" w:hAnsi="aRIAL"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the</w:t>
      </w:r>
      <w:r>
        <w:rPr>
          <w:rFonts w:cs="Times New Roman" w:ascii="aRIAL" w:hAnsi="aRIAL"/>
          <w:spacing w:val="-3"/>
          <w:sz w:val="23"/>
          <w:szCs w:val="23"/>
        </w:rPr>
        <w:t xml:space="preserve"> PI/Co-PI.</w:t>
      </w:r>
    </w:p>
    <w:p>
      <w:pPr>
        <w:pStyle w:val="TextBody"/>
        <w:spacing w:before="2" w:after="0"/>
        <w:ind w:left="0" w:hanging="0"/>
        <w:jc w:val="both"/>
        <w:rPr>
          <w:rFonts w:ascii="aRIAL" w:hAnsi="aRIAL" w:cs="Times New Roman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</w:r>
    </w:p>
    <w:p>
      <w:pPr>
        <w:pStyle w:val="Normal"/>
        <w:spacing w:before="0" w:after="240"/>
        <w:ind w:left="113" w:right="110" w:hanging="0"/>
        <w:contextualSpacing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b/>
          <w:sz w:val="23"/>
          <w:szCs w:val="23"/>
        </w:rPr>
        <w:t xml:space="preserve">Duration of appointment: </w:t>
      </w:r>
      <w:r>
        <w:rPr>
          <w:rFonts w:cs="Times New Roman" w:ascii="aRIAL" w:hAnsi="aRIAL"/>
          <w:sz w:val="23"/>
          <w:szCs w:val="23"/>
        </w:rPr>
        <w:t>Five months (extendable based on performance and requirement of the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Project).</w:t>
      </w:r>
    </w:p>
    <w:p>
      <w:pPr>
        <w:pStyle w:val="Normal"/>
        <w:spacing w:before="77" w:after="240"/>
        <w:ind w:left="113" w:hanging="0"/>
        <w:contextualSpacing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b/>
          <w:sz w:val="23"/>
          <w:szCs w:val="23"/>
        </w:rPr>
        <w:t>Remuneration:</w:t>
      </w:r>
      <w:r>
        <w:rPr>
          <w:rFonts w:cs="Times New Roman" w:ascii="aRIAL" w:hAnsi="aRIAL"/>
          <w:b/>
          <w:spacing w:val="-4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Gross</w:t>
      </w:r>
      <w:r>
        <w:rPr>
          <w:rFonts w:cs="Times New Roman" w:ascii="aRIAL" w:hAnsi="aRIAL"/>
          <w:spacing w:val="-5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monthly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remuneration</w:t>
      </w:r>
      <w:r>
        <w:rPr>
          <w:rFonts w:cs="Times New Roman" w:ascii="aRIAL" w:hAnsi="aRIAL"/>
          <w:spacing w:val="54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INR.</w:t>
      </w:r>
      <w:r>
        <w:rPr>
          <w:rFonts w:cs="Times New Roman" w:ascii="aRIAL" w:hAnsi="aRIAL"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70,000 - 80,000/- (based on qualification and experience)</w:t>
      </w:r>
      <w:r>
        <w:rPr>
          <w:rFonts w:cs="Times New Roman" w:ascii="aRIAL" w:hAnsi="aRIAL"/>
          <w:spacing w:val="-5"/>
          <w:sz w:val="23"/>
          <w:szCs w:val="23"/>
        </w:rPr>
        <w:t>.</w:t>
      </w:r>
    </w:p>
    <w:p>
      <w:pPr>
        <w:pStyle w:val="Normal"/>
        <w:spacing w:before="205" w:after="240"/>
        <w:ind w:left="113" w:hanging="0"/>
        <w:contextualSpacing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b/>
          <w:sz w:val="23"/>
          <w:szCs w:val="23"/>
        </w:rPr>
        <w:t>Work</w:t>
      </w:r>
      <w:r>
        <w:rPr>
          <w:rFonts w:cs="Times New Roman" w:ascii="aRIAL" w:hAnsi="aRIAL"/>
          <w:b/>
          <w:spacing w:val="-6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Location:</w:t>
      </w:r>
      <w:r>
        <w:rPr>
          <w:rFonts w:cs="Times New Roman" w:ascii="aRIAL" w:hAnsi="aRIAL"/>
          <w:b/>
          <w:spacing w:val="-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TISS, Mumbai; Project locations and/or remote</w:t>
      </w:r>
    </w:p>
    <w:p>
      <w:pPr>
        <w:pStyle w:val="Normal"/>
        <w:spacing w:before="205" w:after="240"/>
        <w:ind w:left="113" w:hanging="0"/>
        <w:contextualSpacing/>
        <w:jc w:val="both"/>
        <w:rPr>
          <w:rFonts w:ascii="aRIAL" w:hAnsi="aRIAL" w:cs="Times New Roman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</w:r>
    </w:p>
    <w:p>
      <w:pPr>
        <w:pStyle w:val="Normal"/>
        <w:spacing w:before="205" w:after="240"/>
        <w:ind w:left="113" w:hanging="0"/>
        <w:contextualSpacing/>
        <w:jc w:val="both"/>
        <w:rPr>
          <w:rFonts w:ascii="aRIAL" w:hAnsi="aRIAL" w:cs="Times New Roman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</w:r>
    </w:p>
    <w:p>
      <w:pPr>
        <w:pStyle w:val="Normal"/>
        <w:spacing w:before="205" w:after="240"/>
        <w:ind w:left="113" w:hanging="0"/>
        <w:contextualSpacing/>
        <w:jc w:val="both"/>
        <w:rPr>
          <w:rFonts w:ascii="aRIAL" w:hAnsi="aRIAL" w:cs="Times New Roman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</w:r>
    </w:p>
    <w:p>
      <w:pPr>
        <w:pStyle w:val="Normal"/>
        <w:spacing w:before="205" w:after="240"/>
        <w:ind w:left="113" w:hanging="0"/>
        <w:contextualSpacing/>
        <w:jc w:val="both"/>
        <w:rPr>
          <w:rFonts w:ascii="aRIAL" w:hAnsi="aRIAL" w:cs="Times New Roman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</w:r>
    </w:p>
    <w:p>
      <w:pPr>
        <w:pStyle w:val="Normal"/>
        <w:spacing w:before="205" w:after="240"/>
        <w:ind w:left="113" w:hanging="0"/>
        <w:contextualSpacing/>
        <w:jc w:val="both"/>
        <w:rPr>
          <w:rFonts w:ascii="aRIAL" w:hAnsi="aRIAL" w:cs="Times New Roman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</w:r>
    </w:p>
    <w:p>
      <w:pPr>
        <w:pStyle w:val="Normal"/>
        <w:spacing w:before="205" w:after="240"/>
        <w:ind w:left="113" w:hanging="0"/>
        <w:contextualSpacing/>
        <w:jc w:val="both"/>
        <w:rPr>
          <w:rFonts w:ascii="aRIAL" w:hAnsi="aRIAL" w:cs="Times New Roman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</w:r>
    </w:p>
    <w:p>
      <w:pPr>
        <w:pStyle w:val="Normal"/>
        <w:spacing w:before="149" w:after="160"/>
        <w:ind w:left="115" w:hanging="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b/>
          <w:sz w:val="23"/>
          <w:szCs w:val="23"/>
        </w:rPr>
        <w:t>Applications</w:t>
      </w:r>
      <w:r>
        <w:rPr>
          <w:rFonts w:cs="Times New Roman" w:ascii="aRIAL" w:hAnsi="aRIAL"/>
          <w:b/>
          <w:spacing w:val="-4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are</w:t>
      </w:r>
      <w:r>
        <w:rPr>
          <w:rFonts w:cs="Times New Roman" w:ascii="aRIAL" w:hAnsi="aRIAL"/>
          <w:b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invited</w:t>
      </w:r>
      <w:r>
        <w:rPr>
          <w:rFonts w:cs="Times New Roman" w:ascii="aRIAL" w:hAnsi="aRIAL"/>
          <w:b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for</w:t>
      </w:r>
      <w:r>
        <w:rPr>
          <w:rFonts w:cs="Times New Roman" w:ascii="aRIAL" w:hAnsi="aRIAL"/>
          <w:b/>
          <w:spacing w:val="-5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the</w:t>
      </w:r>
      <w:r>
        <w:rPr>
          <w:rFonts w:cs="Times New Roman" w:ascii="aRIAL" w:hAnsi="aRIAL"/>
          <w:b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Post</w:t>
      </w:r>
      <w:r>
        <w:rPr>
          <w:rFonts w:cs="Times New Roman" w:ascii="aRIAL" w:hAnsi="aRIAL"/>
          <w:b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of</w:t>
      </w:r>
      <w:r>
        <w:rPr>
          <w:rFonts w:cs="Times New Roman" w:ascii="aRIAL" w:hAnsi="aRIAL"/>
          <w:b/>
          <w:spacing w:val="-12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Research Assistant</w:t>
      </w:r>
      <w:r>
        <w:rPr>
          <w:rFonts w:cs="Times New Roman" w:ascii="aRIAL" w:hAnsi="aRIAL"/>
          <w:b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-</w:t>
      </w:r>
      <w:r>
        <w:rPr>
          <w:rFonts w:cs="Times New Roman" w:ascii="aRIAL" w:hAnsi="aRIAL"/>
          <w:b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(Two</w:t>
      </w:r>
      <w:r>
        <w:rPr>
          <w:rFonts w:cs="Times New Roman" w:ascii="aRIAL" w:hAnsi="aRIAL"/>
          <w:b/>
          <w:spacing w:val="-4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Positions)</w:t>
      </w:r>
    </w:p>
    <w:p>
      <w:pPr>
        <w:pStyle w:val="TextBody"/>
        <w:spacing w:before="115" w:after="0"/>
        <w:ind w:left="115" w:right="107" w:hanging="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Applications are invited for the post of Research Assistant for a project on Socioeconomic Needs Assessment.</w:t>
      </w:r>
    </w:p>
    <w:p>
      <w:pPr>
        <w:pStyle w:val="TextBody"/>
        <w:ind w:left="0" w:hanging="0"/>
        <w:jc w:val="both"/>
        <w:rPr>
          <w:rFonts w:ascii="aRIAL" w:hAnsi="aRIAL" w:cs="Times New Roman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</w:r>
    </w:p>
    <w:p>
      <w:pPr>
        <w:pStyle w:val="Heading1"/>
        <w:spacing w:before="204" w:after="8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Eligibility</w:t>
      </w:r>
    </w:p>
    <w:p>
      <w:pPr>
        <w:pStyle w:val="Heading1"/>
        <w:spacing w:before="204" w:after="8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b/>
          <w:bCs/>
          <w:sz w:val="23"/>
          <w:szCs w:val="23"/>
        </w:rPr>
        <w:t>Essential</w:t>
      </w:r>
    </w:p>
    <w:p>
      <w:pPr>
        <w:pStyle w:val="TextBody"/>
        <w:numPr>
          <w:ilvl w:val="0"/>
          <w:numId w:val="2"/>
        </w:numPr>
        <w:spacing w:before="115" w:after="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Master's</w:t>
      </w:r>
      <w:r>
        <w:rPr>
          <w:rFonts w:cs="Times New Roman" w:ascii="aRIAL" w:hAnsi="aRIAL"/>
          <w:spacing w:val="38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Degree</w:t>
      </w:r>
      <w:r>
        <w:rPr>
          <w:rFonts w:cs="Times New Roman" w:ascii="aRIAL" w:hAnsi="aRIAL"/>
          <w:spacing w:val="40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in</w:t>
      </w:r>
      <w:r>
        <w:rPr>
          <w:rFonts w:cs="Times New Roman" w:ascii="aRIAL" w:hAnsi="aRIAL"/>
          <w:spacing w:val="40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Social Sciences and</w:t>
      </w:r>
      <w:r>
        <w:rPr>
          <w:rFonts w:cs="Times New Roman" w:ascii="aRIAL" w:hAnsi="aRIAL"/>
          <w:spacing w:val="-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allied</w:t>
      </w:r>
      <w:r>
        <w:rPr>
          <w:rFonts w:cs="Times New Roman" w:ascii="aRIAL" w:hAnsi="aRIAL"/>
          <w:spacing w:val="-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fields</w:t>
      </w:r>
      <w:r>
        <w:rPr>
          <w:rFonts w:cs="Times New Roman" w:ascii="aRIAL" w:hAnsi="aRIAL"/>
          <w:spacing w:val="-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with a minimum</w:t>
      </w:r>
      <w:r>
        <w:rPr>
          <w:rFonts w:cs="Times New Roman" w:ascii="aRIAL" w:hAnsi="aRIAL"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of 55%</w:t>
      </w:r>
      <w:r>
        <w:rPr>
          <w:rFonts w:cs="Times New Roman" w:ascii="aRIAL" w:hAnsi="aRIAL"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of</w:t>
      </w:r>
      <w:r>
        <w:rPr>
          <w:rFonts w:cs="Times New Roman" w:ascii="aRIAL" w:hAnsi="aRIAL"/>
          <w:spacing w:val="-12"/>
          <w:sz w:val="23"/>
          <w:szCs w:val="23"/>
        </w:rPr>
        <w:t xml:space="preserve"> a</w:t>
      </w:r>
      <w:r>
        <w:rPr>
          <w:rFonts w:cs="Times New Roman" w:ascii="aRIAL" w:hAnsi="aRIAL"/>
          <w:sz w:val="23"/>
          <w:szCs w:val="23"/>
        </w:rPr>
        <w:t>ggregate marks</w:t>
      </w:r>
      <w:r>
        <w:rPr>
          <w:rFonts w:cs="Times New Roman" w:ascii="aRIAL" w:hAnsi="aRIAL"/>
          <w:spacing w:val="-1"/>
          <w:sz w:val="23"/>
          <w:szCs w:val="23"/>
        </w:rPr>
        <w:t>.</w:t>
      </w:r>
    </w:p>
    <w:p>
      <w:pPr>
        <w:pStyle w:val="TextBody"/>
        <w:numPr>
          <w:ilvl w:val="0"/>
          <w:numId w:val="2"/>
        </w:numPr>
        <w:spacing w:before="115" w:after="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pacing w:val="-1"/>
          <w:sz w:val="23"/>
          <w:szCs w:val="23"/>
        </w:rPr>
        <w:t xml:space="preserve">Knowledge in Statistics, Data Analysis and Economics/Sustainability/Public Health. </w:t>
      </w:r>
    </w:p>
    <w:p>
      <w:pPr>
        <w:pStyle w:val="TextBody"/>
        <w:spacing w:before="115" w:after="0"/>
        <w:ind w:left="0" w:hanging="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Desirable:</w:t>
      </w:r>
    </w:p>
    <w:p>
      <w:pPr>
        <w:pStyle w:val="TextBody"/>
        <w:numPr>
          <w:ilvl w:val="0"/>
          <w:numId w:val="2"/>
        </w:numPr>
        <w:spacing w:before="115" w:after="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Two</w:t>
      </w:r>
      <w:r>
        <w:rPr>
          <w:rFonts w:cs="Times New Roman" w:ascii="aRIAL" w:hAnsi="aRIAL"/>
          <w:spacing w:val="-4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years</w:t>
      </w:r>
      <w:r>
        <w:rPr>
          <w:rFonts w:cs="Times New Roman" w:ascii="aRIAL" w:hAnsi="aRIAL"/>
          <w:spacing w:val="-4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of</w:t>
      </w:r>
      <w:r>
        <w:rPr>
          <w:rFonts w:cs="Times New Roman" w:ascii="aRIAL" w:hAnsi="aRIAL"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work</w:t>
      </w:r>
      <w:r>
        <w:rPr>
          <w:rFonts w:cs="Times New Roman" w:ascii="aRIAL" w:hAnsi="aRIAL"/>
          <w:spacing w:val="-4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experience</w:t>
      </w:r>
      <w:r>
        <w:rPr>
          <w:rFonts w:cs="Times New Roman" w:ascii="aRIAL" w:hAnsi="aRIAL"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in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academic and/or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research.</w:t>
      </w:r>
      <w:r>
        <w:rPr>
          <w:rFonts w:cs="Times New Roman" w:ascii="aRIAL" w:hAnsi="aRIAL"/>
          <w:spacing w:val="-58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 xml:space="preserve">Strong writing and oral communication skills in English. Proficiency in Assamese and/or Gujrati is preferred. </w:t>
      </w:r>
    </w:p>
    <w:p>
      <w:pPr>
        <w:pStyle w:val="TextBody"/>
        <w:numPr>
          <w:ilvl w:val="0"/>
          <w:numId w:val="2"/>
        </w:numPr>
        <w:spacing w:before="115" w:after="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 xml:space="preserve">Knowledge of STATA/ R, MS Word, Excel, Power-point. </w:t>
      </w:r>
    </w:p>
    <w:p>
      <w:pPr>
        <w:pStyle w:val="TextBody"/>
        <w:spacing w:before="2" w:after="0"/>
        <w:ind w:left="0" w:hanging="0"/>
        <w:jc w:val="both"/>
        <w:rPr>
          <w:rFonts w:ascii="aRIAL" w:hAnsi="aRIAL" w:cs="Times New Roman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</w:r>
    </w:p>
    <w:p>
      <w:pPr>
        <w:pStyle w:val="Heading1"/>
        <w:spacing w:before="0" w:after="8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Key</w:t>
      </w:r>
      <w:r>
        <w:rPr>
          <w:rFonts w:cs="Times New Roman" w:ascii="aRIAL" w:hAnsi="aRIAL"/>
          <w:spacing w:val="-6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Responsibilities</w:t>
      </w:r>
    </w:p>
    <w:p>
      <w:pPr>
        <w:pStyle w:val="TextBody"/>
        <w:numPr>
          <w:ilvl w:val="0"/>
          <w:numId w:val="3"/>
        </w:numPr>
        <w:spacing w:before="116" w:after="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Analyzing the primary and secondary data to prepare necessary tables, charts and maps.</w:t>
      </w:r>
    </w:p>
    <w:p>
      <w:pPr>
        <w:pStyle w:val="TextBody"/>
        <w:numPr>
          <w:ilvl w:val="0"/>
          <w:numId w:val="3"/>
        </w:numPr>
        <w:spacing w:before="116" w:after="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 xml:space="preserve">Preparing the draft report for the project.   </w:t>
      </w:r>
    </w:p>
    <w:p>
      <w:pPr>
        <w:pStyle w:val="TextBody"/>
        <w:numPr>
          <w:ilvl w:val="0"/>
          <w:numId w:val="3"/>
        </w:numPr>
        <w:spacing w:before="116" w:after="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Assist</w:t>
      </w:r>
      <w:r>
        <w:rPr>
          <w:rFonts w:cs="Times New Roman" w:ascii="aRIAL" w:hAnsi="aRIAL"/>
          <w:spacing w:val="5"/>
          <w:sz w:val="23"/>
          <w:szCs w:val="23"/>
        </w:rPr>
        <w:t xml:space="preserve"> </w:t>
      </w:r>
      <w:r>
        <w:rPr>
          <w:rFonts w:cs="Times New Roman" w:ascii="aRIAL" w:hAnsi="aRIAL"/>
          <w:spacing w:val="-5"/>
          <w:sz w:val="23"/>
          <w:szCs w:val="23"/>
        </w:rPr>
        <w:t xml:space="preserve">the PI and Co-PI in training; travelling to the project locations for data collection and/or supervision (quantitative &amp; qualitative). </w:t>
      </w:r>
    </w:p>
    <w:p>
      <w:pPr>
        <w:pStyle w:val="TextBody"/>
        <w:numPr>
          <w:ilvl w:val="0"/>
          <w:numId w:val="3"/>
        </w:numPr>
        <w:spacing w:before="116" w:after="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Any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other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matter</w:t>
      </w:r>
      <w:r>
        <w:rPr>
          <w:rFonts w:cs="Times New Roman" w:ascii="aRIAL" w:hAnsi="aRIAL"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as</w:t>
      </w:r>
      <w:r>
        <w:rPr>
          <w:rFonts w:cs="Times New Roman" w:ascii="aRIAL" w:hAnsi="aRIAL"/>
          <w:spacing w:val="-4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deemed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by</w:t>
      </w:r>
      <w:r>
        <w:rPr>
          <w:rFonts w:cs="Times New Roman" w:ascii="aRIAL" w:hAnsi="aRIAL"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the</w:t>
      </w:r>
      <w:r>
        <w:rPr>
          <w:rFonts w:cs="Times New Roman" w:ascii="aRIAL" w:hAnsi="aRIAL"/>
          <w:spacing w:val="-3"/>
          <w:sz w:val="23"/>
          <w:szCs w:val="23"/>
        </w:rPr>
        <w:t xml:space="preserve"> PI/Co-PI.</w:t>
      </w:r>
    </w:p>
    <w:p>
      <w:pPr>
        <w:pStyle w:val="TextBody"/>
        <w:spacing w:before="2" w:after="0"/>
        <w:ind w:left="0" w:hanging="0"/>
        <w:jc w:val="both"/>
        <w:rPr>
          <w:rFonts w:ascii="aRIAL" w:hAnsi="aRIAL" w:cs="Times New Roman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</w:r>
    </w:p>
    <w:p>
      <w:pPr>
        <w:pStyle w:val="Normal"/>
        <w:spacing w:before="0" w:after="240"/>
        <w:ind w:left="113" w:right="110" w:hanging="0"/>
        <w:contextualSpacing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b/>
          <w:sz w:val="23"/>
          <w:szCs w:val="23"/>
        </w:rPr>
        <w:t xml:space="preserve">Duration of appointment: </w:t>
      </w:r>
      <w:r>
        <w:rPr>
          <w:rFonts w:cs="Times New Roman" w:ascii="aRIAL" w:hAnsi="aRIAL"/>
          <w:sz w:val="23"/>
          <w:szCs w:val="23"/>
        </w:rPr>
        <w:t>Five months (extendable based on performance and requirement of the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Project).</w:t>
      </w:r>
    </w:p>
    <w:p>
      <w:pPr>
        <w:pStyle w:val="Normal"/>
        <w:spacing w:before="77" w:after="240"/>
        <w:ind w:left="113" w:hanging="0"/>
        <w:contextualSpacing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b/>
          <w:sz w:val="23"/>
          <w:szCs w:val="23"/>
        </w:rPr>
        <w:t>Remuneration:</w:t>
      </w:r>
      <w:r>
        <w:rPr>
          <w:rFonts w:cs="Times New Roman" w:ascii="aRIAL" w:hAnsi="aRIAL"/>
          <w:b/>
          <w:spacing w:val="-4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Gross</w:t>
      </w:r>
      <w:r>
        <w:rPr>
          <w:rFonts w:cs="Times New Roman" w:ascii="aRIAL" w:hAnsi="aRIAL"/>
          <w:spacing w:val="-5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monthly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remuneration</w:t>
      </w:r>
      <w:r>
        <w:rPr>
          <w:rFonts w:cs="Times New Roman" w:ascii="aRIAL" w:hAnsi="aRIAL"/>
          <w:spacing w:val="54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INR.</w:t>
      </w:r>
      <w:r>
        <w:rPr>
          <w:rFonts w:cs="Times New Roman" w:ascii="aRIAL" w:hAnsi="aRIAL"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40,000 - 50,000/- (based on qualification and experience)</w:t>
      </w:r>
      <w:r>
        <w:rPr>
          <w:rFonts w:cs="Times New Roman" w:ascii="aRIAL" w:hAnsi="aRIAL"/>
          <w:spacing w:val="-5"/>
          <w:sz w:val="23"/>
          <w:szCs w:val="23"/>
        </w:rPr>
        <w:t>.</w:t>
      </w:r>
    </w:p>
    <w:p>
      <w:pPr>
        <w:pStyle w:val="Normal"/>
        <w:spacing w:before="205" w:after="240"/>
        <w:ind w:left="113" w:hanging="0"/>
        <w:contextualSpacing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b/>
          <w:sz w:val="23"/>
          <w:szCs w:val="23"/>
        </w:rPr>
        <w:t>Work</w:t>
      </w:r>
      <w:r>
        <w:rPr>
          <w:rFonts w:cs="Times New Roman" w:ascii="aRIAL" w:hAnsi="aRIAL"/>
          <w:b/>
          <w:spacing w:val="-6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Location:</w:t>
      </w:r>
      <w:r>
        <w:rPr>
          <w:rFonts w:cs="Times New Roman" w:ascii="aRIAL" w:hAnsi="aRIAL"/>
          <w:b/>
          <w:spacing w:val="-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TISS, Mumbai and/or project locations.</w:t>
      </w:r>
    </w:p>
    <w:p>
      <w:pPr>
        <w:pStyle w:val="Normal"/>
        <w:spacing w:before="205" w:after="240"/>
        <w:ind w:left="113" w:hanging="0"/>
        <w:contextualSpacing/>
        <w:jc w:val="both"/>
        <w:rPr>
          <w:rFonts w:ascii="aRIAL" w:hAnsi="aRIAL" w:cs="Times New Roman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</w:r>
    </w:p>
    <w:p>
      <w:pPr>
        <w:pStyle w:val="Normal"/>
        <w:spacing w:before="205" w:after="240"/>
        <w:ind w:left="113" w:hanging="0"/>
        <w:contextualSpacing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b/>
          <w:bCs/>
          <w:sz w:val="23"/>
          <w:szCs w:val="23"/>
          <w:u w:val="single"/>
        </w:rPr>
        <w:t>General Information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826" w:leader="none"/>
        </w:tabs>
        <w:spacing w:lineRule="auto" w:line="240" w:before="115" w:after="0"/>
        <w:ind w:left="836" w:right="111" w:hanging="360"/>
        <w:contextualSpacing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The Institute reserves the right to not fill up the vacancy advertised. The Institute reserves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the right to invite persons for Personal Interaction (Offline/Online), who may not have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applied</w:t>
      </w:r>
      <w:r>
        <w:rPr>
          <w:rFonts w:cs="Times New Roman" w:ascii="aRIAL" w:hAnsi="aRIAL"/>
          <w:spacing w:val="-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for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the vacancy</w:t>
      </w:r>
      <w:r>
        <w:rPr>
          <w:rFonts w:cs="Times New Roman" w:ascii="aRIAL" w:hAnsi="aRIAL"/>
          <w:spacing w:val="-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as</w:t>
      </w:r>
      <w:r>
        <w:rPr>
          <w:rFonts w:cs="Times New Roman" w:ascii="aRIAL" w:hAnsi="aRIAL"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per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the</w:t>
      </w:r>
      <w:r>
        <w:rPr>
          <w:rFonts w:cs="Times New Roman" w:ascii="aRIAL" w:hAnsi="aRIAL"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procedure.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826" w:leader="none"/>
        </w:tabs>
        <w:spacing w:lineRule="auto" w:line="240" w:before="113" w:after="0"/>
        <w:ind w:left="836" w:right="113" w:hanging="360"/>
        <w:contextualSpacing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Applications received will be shortlisted; therefore, merely possessing the prescribed minimum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qualifications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and the requisite experience would not entitle a person to be called for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Personal</w:t>
      </w:r>
      <w:r>
        <w:rPr>
          <w:rFonts w:cs="Times New Roman" w:ascii="aRIAL" w:hAnsi="aRIAL"/>
          <w:spacing w:val="-1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Interaction</w:t>
      </w:r>
      <w:r>
        <w:rPr>
          <w:rFonts w:cs="Times New Roman" w:ascii="aRIAL" w:hAnsi="aRIAL"/>
          <w:spacing w:val="-1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(Offline/</w:t>
      </w:r>
      <w:r>
        <w:rPr>
          <w:rFonts w:cs="Times New Roman" w:ascii="aRIAL" w:hAnsi="aRIAL"/>
          <w:spacing w:val="-1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Online)</w:t>
      </w:r>
      <w:r>
        <w:rPr>
          <w:rFonts w:cs="Times New Roman" w:ascii="aRIAL" w:hAnsi="aRIAL"/>
          <w:spacing w:val="-10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in</w:t>
      </w:r>
      <w:r>
        <w:rPr>
          <w:rFonts w:cs="Times New Roman" w:ascii="aRIAL" w:hAnsi="aRIAL"/>
          <w:spacing w:val="-1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case</w:t>
      </w:r>
      <w:r>
        <w:rPr>
          <w:rFonts w:cs="Times New Roman" w:ascii="aRIAL" w:hAnsi="aRIAL"/>
          <w:spacing w:val="-1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of</w:t>
      </w:r>
      <w:r>
        <w:rPr>
          <w:rFonts w:cs="Times New Roman" w:ascii="aRIAL" w:hAnsi="aRIAL"/>
          <w:spacing w:val="-10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high</w:t>
      </w:r>
      <w:r>
        <w:rPr>
          <w:rFonts w:cs="Times New Roman" w:ascii="aRIAL" w:hAnsi="aRIAL"/>
          <w:spacing w:val="-9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response.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826" w:leader="none"/>
        </w:tabs>
        <w:spacing w:lineRule="auto" w:line="240" w:before="116" w:after="0"/>
        <w:ind w:left="836" w:right="106" w:hanging="360"/>
        <w:contextualSpacing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The position is unreserved, but candidates belonging to reserved category are encouraged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to</w:t>
      </w:r>
      <w:r>
        <w:rPr>
          <w:rFonts w:cs="Times New Roman" w:ascii="aRIAL" w:hAnsi="aRIAL"/>
          <w:spacing w:val="-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apply.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826" w:leader="none"/>
        </w:tabs>
        <w:spacing w:lineRule="auto" w:line="240" w:before="114" w:after="0"/>
        <w:ind w:left="836" w:right="113" w:hanging="360"/>
        <w:contextualSpacing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No queries or correspondence regarding issue of call letter for selection of candidates for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the post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will be entertained at any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stage and canvassing in any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form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is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strictly</w:t>
      </w:r>
      <w:r>
        <w:rPr>
          <w:rFonts w:cs="Times New Roman" w:ascii="aRIAL" w:hAnsi="aRIAL"/>
          <w:spacing w:val="6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prohibited</w:t>
      </w:r>
      <w:r>
        <w:rPr>
          <w:rFonts w:cs="Times New Roman" w:ascii="aRIAL" w:hAnsi="aRIAL"/>
          <w:spacing w:val="-59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and</w:t>
      </w:r>
      <w:r>
        <w:rPr>
          <w:rFonts w:cs="Times New Roman" w:ascii="aRIAL" w:hAnsi="aRIAL"/>
          <w:spacing w:val="-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will</w:t>
      </w:r>
      <w:r>
        <w:rPr>
          <w:rFonts w:cs="Times New Roman" w:ascii="aRIAL" w:hAnsi="aRIAL"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lead</w:t>
      </w:r>
      <w:r>
        <w:rPr>
          <w:rFonts w:cs="Times New Roman" w:ascii="aRIAL" w:hAnsi="aRIAL"/>
          <w:spacing w:val="-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to</w:t>
      </w:r>
      <w:r>
        <w:rPr>
          <w:rFonts w:cs="Times New Roman" w:ascii="aRIAL" w:hAnsi="aRIAL"/>
          <w:spacing w:val="-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the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candidate</w:t>
      </w:r>
      <w:r>
        <w:rPr>
          <w:rFonts w:cs="Times New Roman" w:ascii="aRIAL" w:hAnsi="aRIAL"/>
          <w:spacing w:val="-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being</w:t>
      </w:r>
      <w:r>
        <w:rPr>
          <w:rFonts w:cs="Times New Roman" w:ascii="aRIAL" w:hAnsi="aRIAL"/>
          <w:spacing w:val="-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debarred</w:t>
      </w:r>
      <w:r>
        <w:rPr>
          <w:rFonts w:cs="Times New Roman" w:ascii="aRIAL" w:hAnsi="aRIAL"/>
          <w:spacing w:val="-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from</w:t>
      </w:r>
      <w:r>
        <w:rPr>
          <w:rFonts w:cs="Times New Roman" w:ascii="aRIAL" w:hAnsi="aRIAL"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consideration</w:t>
      </w:r>
      <w:r>
        <w:rPr>
          <w:rFonts w:cs="Times New Roman" w:ascii="aRIAL" w:hAnsi="aRIAL"/>
          <w:spacing w:val="-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for</w:t>
      </w:r>
      <w:r>
        <w:rPr>
          <w:rFonts w:cs="Times New Roman" w:ascii="aRIAL" w:hAnsi="aRIAL"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the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post.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826" w:leader="none"/>
        </w:tabs>
        <w:spacing w:lineRule="auto" w:line="240" w:before="113" w:after="0"/>
        <w:ind w:left="836" w:right="108" w:hanging="360"/>
        <w:contextualSpacing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It shall be the responsibility of the candidate to assess his/her own eligibility for the post, for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which s/he is applying in accordance with the prescribed qualifications, experience etc.,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and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submit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his/her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application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duly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filled-in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along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with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the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desired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information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and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documents as per the advertisement. Suppression of factual information, supply of fake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documents, providing false or misleading information or canvassing in any manner on the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part of the candidates shall lead to disqualification. In case it is detected at any point of time in future, even after appointment, that the candidate was not eligible, his/her appointment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shall be</w:t>
      </w:r>
      <w:r>
        <w:rPr>
          <w:rFonts w:cs="Times New Roman" w:ascii="aRIAL" w:hAnsi="aRIAL"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liable</w:t>
      </w:r>
      <w:r>
        <w:rPr>
          <w:rFonts w:cs="Times New Roman" w:ascii="aRIAL" w:hAnsi="aRIAL"/>
          <w:spacing w:val="-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to</w:t>
      </w:r>
      <w:r>
        <w:rPr>
          <w:rFonts w:cs="Times New Roman" w:ascii="aRIAL" w:hAnsi="aRIAL"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be</w:t>
      </w:r>
      <w:r>
        <w:rPr>
          <w:rFonts w:cs="Times New Roman" w:ascii="aRIAL" w:hAnsi="aRIAL"/>
          <w:spacing w:val="-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terminated forthwith</w:t>
      </w:r>
      <w:r>
        <w:rPr>
          <w:rFonts w:cs="Times New Roman" w:ascii="aRIAL" w:hAnsi="aRIAL"/>
          <w:spacing w:val="-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as</w:t>
      </w:r>
      <w:r>
        <w:rPr>
          <w:rFonts w:cs="Times New Roman" w:ascii="aRIAL" w:hAnsi="aRIAL"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per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this</w:t>
      </w:r>
      <w:r>
        <w:rPr>
          <w:rFonts w:cs="Times New Roman" w:ascii="aRIAL" w:hAnsi="aRIAL"/>
          <w:spacing w:val="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clause.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826" w:leader="none"/>
        </w:tabs>
        <w:spacing w:lineRule="auto" w:line="240" w:before="114" w:after="0"/>
        <w:ind w:left="836" w:right="116" w:hanging="360"/>
        <w:contextualSpacing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In case of any ambiguity in general and eligibility in particular for any post, the decision of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the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Institute shall</w:t>
      </w:r>
      <w:r>
        <w:rPr>
          <w:rFonts w:cs="Times New Roman" w:ascii="aRIAL" w:hAnsi="aRIAL"/>
          <w:spacing w:val="-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be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final.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826" w:leader="none"/>
        </w:tabs>
        <w:spacing w:lineRule="auto" w:line="240" w:before="114" w:after="0"/>
        <w:ind w:left="826" w:hanging="351"/>
        <w:contextualSpacing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The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Institute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reserves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the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right</w:t>
      </w:r>
      <w:r>
        <w:rPr>
          <w:rFonts w:cs="Times New Roman" w:ascii="aRIAL" w:hAnsi="aRIAL"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to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relax</w:t>
      </w:r>
      <w:r>
        <w:rPr>
          <w:rFonts w:cs="Times New Roman" w:ascii="aRIAL" w:hAnsi="aRIAL"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age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of</w:t>
      </w:r>
      <w:r>
        <w:rPr>
          <w:rFonts w:cs="Times New Roman" w:ascii="aRIAL" w:hAnsi="aRIAL"/>
          <w:spacing w:val="-4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the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candidate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based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on</w:t>
      </w:r>
      <w:r>
        <w:rPr>
          <w:rFonts w:cs="Times New Roman" w:ascii="aRIAL" w:hAnsi="aRIAL"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the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work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experience.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826" w:leader="none"/>
        </w:tabs>
        <w:spacing w:lineRule="auto" w:line="240" w:before="115" w:after="0"/>
        <w:ind w:left="836" w:right="122" w:hanging="360"/>
        <w:contextualSpacing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No TA/DA is payable for appearing for the Personal Interaction, if it held at the Institute’s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 xml:space="preserve">premises. </w:t>
      </w:r>
      <w:r>
        <w:rPr>
          <w:rFonts w:cs="Times New Roman" w:ascii="aRIAL" w:hAnsi="aRIAL"/>
          <w:b/>
          <w:bCs/>
          <w:sz w:val="23"/>
          <w:szCs w:val="23"/>
        </w:rPr>
        <w:t>Only selected candidates would be called for the interview</w:t>
      </w:r>
      <w:r>
        <w:rPr>
          <w:rFonts w:cs="Times New Roman" w:ascii="aRIAL" w:hAnsi="aRIAL"/>
          <w:sz w:val="23"/>
          <w:szCs w:val="23"/>
        </w:rPr>
        <w:t>.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826" w:leader="none"/>
        </w:tabs>
        <w:spacing w:lineRule="auto" w:line="240" w:before="114" w:after="0"/>
        <w:ind w:left="836" w:right="113" w:hanging="360"/>
        <w:contextualSpacing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In case of any inadvertent error in the advertisement and in the process of recruitment,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which may be detected at any stage, even after issue of appointment order, the Institute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reserves</w:t>
      </w:r>
      <w:r>
        <w:rPr>
          <w:rFonts w:cs="Times New Roman" w:ascii="aRIAL" w:hAnsi="aRIAL"/>
          <w:spacing w:val="-4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the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right</w:t>
      </w:r>
      <w:r>
        <w:rPr>
          <w:rFonts w:cs="Times New Roman" w:ascii="aRIAL" w:hAnsi="aRIAL"/>
          <w:spacing w:val="-4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to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modify/</w:t>
      </w:r>
      <w:r>
        <w:rPr>
          <w:rFonts w:cs="Times New Roman" w:ascii="aRIAL" w:hAnsi="aRIAL"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withdraw/</w:t>
      </w:r>
      <w:r>
        <w:rPr>
          <w:rFonts w:cs="Times New Roman" w:ascii="aRIAL" w:hAnsi="aRIAL"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cancel</w:t>
      </w:r>
      <w:r>
        <w:rPr>
          <w:rFonts w:cs="Times New Roman" w:ascii="aRIAL" w:hAnsi="aRIAL"/>
          <w:spacing w:val="-4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any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communication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made</w:t>
      </w:r>
      <w:r>
        <w:rPr>
          <w:rFonts w:cs="Times New Roman" w:ascii="aRIAL" w:hAnsi="aRIAL"/>
          <w:spacing w:val="-5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to</w:t>
      </w:r>
      <w:r>
        <w:rPr>
          <w:rFonts w:cs="Times New Roman" w:ascii="aRIAL" w:hAnsi="aRIAL"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the</w:t>
      </w:r>
      <w:r>
        <w:rPr>
          <w:rFonts w:cs="Times New Roman" w:ascii="aRIAL" w:hAnsi="aRIAL"/>
          <w:spacing w:val="-5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candidate(s).</w:t>
      </w:r>
    </w:p>
    <w:p>
      <w:pPr>
        <w:pStyle w:val="Normal"/>
        <w:spacing w:before="115" w:after="160"/>
        <w:ind w:left="115" w:hanging="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b/>
          <w:sz w:val="23"/>
          <w:szCs w:val="23"/>
          <w:u w:val="single"/>
        </w:rPr>
        <w:t>Application</w:t>
      </w:r>
      <w:r>
        <w:rPr>
          <w:rFonts w:cs="Times New Roman" w:ascii="aRIAL" w:hAnsi="aRIAL"/>
          <w:b/>
          <w:spacing w:val="-5"/>
          <w:sz w:val="23"/>
          <w:szCs w:val="23"/>
          <w:u w:val="single"/>
        </w:rPr>
        <w:t xml:space="preserve"> </w:t>
      </w:r>
      <w:r>
        <w:rPr>
          <w:rFonts w:cs="Times New Roman" w:ascii="aRIAL" w:hAnsi="aRIAL"/>
          <w:b/>
          <w:sz w:val="23"/>
          <w:szCs w:val="23"/>
          <w:u w:val="single"/>
        </w:rPr>
        <w:t>Process</w:t>
      </w:r>
    </w:p>
    <w:p>
      <w:pPr>
        <w:pStyle w:val="ListParagraph"/>
        <w:widowControl w:val="false"/>
        <w:numPr>
          <w:ilvl w:val="1"/>
          <w:numId w:val="1"/>
        </w:numPr>
        <w:tabs>
          <w:tab w:val="clear" w:pos="720"/>
          <w:tab w:val="left" w:pos="1589" w:leader="none"/>
          <w:tab w:val="left" w:pos="1590" w:leader="none"/>
        </w:tabs>
        <w:spacing w:lineRule="auto" w:line="240" w:before="113" w:after="0"/>
        <w:ind w:left="1590" w:right="100" w:hanging="850"/>
        <w:contextualSpacing/>
        <w:jc w:val="both"/>
        <w:rPr/>
      </w:pPr>
      <w:r>
        <w:rPr>
          <w:rFonts w:cs="Times New Roman" w:ascii="aRIAL" w:hAnsi="aRIAL"/>
          <w:sz w:val="23"/>
          <w:szCs w:val="23"/>
        </w:rPr>
        <w:t>Candidates are requested</w:t>
      </w:r>
      <w:r>
        <w:rPr>
          <w:rFonts w:cs="Times New Roman" w:ascii="aRIAL" w:hAnsi="aRIAL"/>
          <w:spacing w:val="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to</w:t>
      </w:r>
      <w:r>
        <w:rPr>
          <w:rFonts w:cs="Times New Roman" w:ascii="aRIAL" w:hAnsi="aRIAL"/>
          <w:spacing w:val="1"/>
          <w:sz w:val="23"/>
          <w:szCs w:val="23"/>
        </w:rPr>
        <w:t xml:space="preserve"> send their detailed CV through email (email - </w:t>
      </w:r>
      <w:hyperlink r:id="rId3" w:tgtFrame="_blank">
        <w:r>
          <w:rPr>
            <w:rStyle w:val="InternetLink"/>
            <w:rFonts w:cs="Times New Roman" w:ascii="aRIAL" w:hAnsi="aRIAL"/>
            <w:spacing w:val="1"/>
            <w:sz w:val="23"/>
            <w:szCs w:val="23"/>
          </w:rPr>
          <w:t>ta.seproject@tiss.ac.in</w:t>
        </w:r>
      </w:hyperlink>
      <w:r>
        <w:rPr>
          <w:rFonts w:cs="Times New Roman" w:ascii="aRIAL" w:hAnsi="aRIAL"/>
          <w:spacing w:val="1"/>
          <w:sz w:val="23"/>
          <w:szCs w:val="23"/>
        </w:rPr>
        <w:t xml:space="preserve">) only.  </w:t>
      </w:r>
      <w:r>
        <w:rPr>
          <w:rFonts w:cs="Times New Roman" w:ascii="aRIAL" w:hAnsi="aRIAL"/>
          <w:sz w:val="23"/>
          <w:szCs w:val="23"/>
        </w:rPr>
        <w:t xml:space="preserve"> </w:t>
      </w:r>
    </w:p>
    <w:p>
      <w:pPr>
        <w:pStyle w:val="ListParagraph"/>
        <w:widowControl w:val="false"/>
        <w:numPr>
          <w:ilvl w:val="1"/>
          <w:numId w:val="1"/>
        </w:numPr>
        <w:tabs>
          <w:tab w:val="clear" w:pos="720"/>
          <w:tab w:val="left" w:pos="1525" w:leader="none"/>
          <w:tab w:val="left" w:pos="1526" w:leader="none"/>
        </w:tabs>
        <w:spacing w:lineRule="auto" w:line="240" w:before="114" w:after="0"/>
        <w:ind w:left="1534" w:right="111" w:hanging="794"/>
        <w:contextualSpacing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Only shortlisted</w:t>
      </w:r>
      <w:r>
        <w:rPr>
          <w:rFonts w:cs="Times New Roman" w:ascii="aRIAL" w:hAnsi="aRIAL"/>
          <w:spacing w:val="17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candidates</w:t>
      </w:r>
      <w:r>
        <w:rPr>
          <w:rFonts w:cs="Times New Roman" w:ascii="aRIAL" w:hAnsi="aRIAL"/>
          <w:spacing w:val="18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would be invited</w:t>
      </w:r>
      <w:r>
        <w:rPr>
          <w:rFonts w:cs="Times New Roman" w:ascii="aRIAL" w:hAnsi="aRIAL"/>
          <w:spacing w:val="17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for</w:t>
      </w:r>
      <w:r>
        <w:rPr>
          <w:rFonts w:cs="Times New Roman" w:ascii="aRIAL" w:hAnsi="aRIAL"/>
          <w:spacing w:val="17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Personal</w:t>
      </w:r>
      <w:r>
        <w:rPr>
          <w:rFonts w:cs="Times New Roman" w:ascii="aRIAL" w:hAnsi="aRIAL"/>
          <w:spacing w:val="17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Interaction.</w:t>
      </w:r>
    </w:p>
    <w:p>
      <w:pPr>
        <w:pStyle w:val="ListParagraph"/>
        <w:widowControl w:val="false"/>
        <w:numPr>
          <w:ilvl w:val="1"/>
          <w:numId w:val="1"/>
        </w:numPr>
        <w:tabs>
          <w:tab w:val="clear" w:pos="720"/>
          <w:tab w:val="left" w:pos="1525" w:leader="none"/>
          <w:tab w:val="left" w:pos="1526" w:leader="none"/>
        </w:tabs>
        <w:spacing w:lineRule="auto" w:line="240" w:before="114" w:after="0"/>
        <w:ind w:left="1534" w:right="100" w:hanging="794"/>
        <w:contextualSpacing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</w:rPr>
        <w:t>Shortlisted</w:t>
      </w:r>
      <w:r>
        <w:rPr>
          <w:rFonts w:cs="Times New Roman" w:ascii="aRIAL" w:hAnsi="aRIAL"/>
          <w:spacing w:val="18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Candidates</w:t>
      </w:r>
      <w:r>
        <w:rPr>
          <w:rFonts w:cs="Times New Roman" w:ascii="aRIAL" w:hAnsi="aRIAL"/>
          <w:spacing w:val="17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will</w:t>
      </w:r>
      <w:r>
        <w:rPr>
          <w:rFonts w:cs="Times New Roman" w:ascii="aRIAL" w:hAnsi="aRIAL"/>
          <w:spacing w:val="17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be</w:t>
      </w:r>
      <w:r>
        <w:rPr>
          <w:rFonts w:cs="Times New Roman" w:ascii="aRIAL" w:hAnsi="aRIAL"/>
          <w:spacing w:val="17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informed</w:t>
      </w:r>
      <w:r>
        <w:rPr>
          <w:rFonts w:cs="Times New Roman" w:ascii="aRIAL" w:hAnsi="aRIAL"/>
          <w:spacing w:val="16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over</w:t>
      </w:r>
      <w:r>
        <w:rPr>
          <w:rFonts w:cs="Times New Roman" w:ascii="aRIAL" w:hAnsi="aRIAL"/>
          <w:spacing w:val="18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e-mail</w:t>
      </w:r>
      <w:r>
        <w:rPr>
          <w:rFonts w:cs="Times New Roman" w:ascii="aRIAL" w:hAnsi="aRIAL"/>
          <w:spacing w:val="18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and/or</w:t>
      </w:r>
      <w:r>
        <w:rPr>
          <w:rFonts w:cs="Times New Roman" w:ascii="aRIAL" w:hAnsi="aRIAL"/>
          <w:spacing w:val="17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mobile</w:t>
      </w:r>
      <w:r>
        <w:rPr>
          <w:rFonts w:cs="Times New Roman" w:ascii="aRIAL" w:hAnsi="aRIAL"/>
          <w:spacing w:val="19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phone</w:t>
      </w:r>
      <w:r>
        <w:rPr>
          <w:rFonts w:cs="Times New Roman" w:ascii="aRIAL" w:hAnsi="aRIAL"/>
          <w:spacing w:val="18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to</w:t>
      </w:r>
      <w:r>
        <w:rPr>
          <w:rFonts w:cs="Times New Roman" w:ascii="aRIAL" w:hAnsi="aRIAL"/>
          <w:spacing w:val="3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appear the Personal</w:t>
      </w:r>
      <w:r>
        <w:rPr>
          <w:rFonts w:cs="Times New Roman" w:ascii="aRIAL" w:hAnsi="aRIAL"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Interaction</w:t>
      </w:r>
      <w:r>
        <w:rPr>
          <w:rFonts w:cs="Times New Roman" w:ascii="aRIAL" w:hAnsi="aRIAL"/>
          <w:spacing w:val="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to</w:t>
      </w:r>
      <w:r>
        <w:rPr>
          <w:rFonts w:cs="Times New Roman" w:ascii="aRIAL" w:hAnsi="aRIAL"/>
          <w:spacing w:val="-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be</w:t>
      </w:r>
      <w:r>
        <w:rPr>
          <w:rFonts w:cs="Times New Roman" w:ascii="aRIAL" w:hAnsi="aRIAL"/>
          <w:spacing w:val="-2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conducted</w:t>
      </w:r>
      <w:r>
        <w:rPr>
          <w:rFonts w:cs="Times New Roman" w:ascii="aRIAL" w:hAnsi="aRIAL"/>
          <w:spacing w:val="-1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at</w:t>
      </w:r>
      <w:r>
        <w:rPr>
          <w:rFonts w:cs="Times New Roman" w:ascii="aRIAL" w:hAnsi="aRIAL"/>
          <w:spacing w:val="-4"/>
          <w:sz w:val="23"/>
          <w:szCs w:val="23"/>
        </w:rPr>
        <w:t xml:space="preserve"> </w:t>
      </w:r>
      <w:r>
        <w:rPr>
          <w:rFonts w:cs="Times New Roman" w:ascii="aRIAL" w:hAnsi="aRIAL"/>
          <w:sz w:val="23"/>
          <w:szCs w:val="23"/>
        </w:rPr>
        <w:t>TISS, Mumbai or online.</w:t>
      </w:r>
    </w:p>
    <w:p>
      <w:pPr>
        <w:pStyle w:val="Heading1"/>
        <w:spacing w:before="114" w:after="8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color w:val="auto"/>
          <w:sz w:val="23"/>
          <w:szCs w:val="23"/>
        </w:rPr>
        <w:t>Apply by 23</w:t>
      </w:r>
      <w:r>
        <w:rPr>
          <w:rFonts w:cs="Times New Roman" w:ascii="aRIAL" w:hAnsi="aRIAL"/>
          <w:color w:val="auto"/>
          <w:sz w:val="23"/>
          <w:szCs w:val="23"/>
          <w:vertAlign w:val="superscript"/>
        </w:rPr>
        <w:t>rd</w:t>
      </w:r>
      <w:r>
        <w:rPr>
          <w:rFonts w:cs="Times New Roman" w:ascii="aRIAL" w:hAnsi="aRIAL"/>
          <w:color w:val="auto"/>
          <w:sz w:val="23"/>
          <w:szCs w:val="23"/>
        </w:rPr>
        <w:t xml:space="preserve"> February 2025.</w:t>
      </w:r>
    </w:p>
    <w:p>
      <w:pPr>
        <w:pStyle w:val="Normal"/>
        <w:spacing w:before="115" w:after="160"/>
        <w:jc w:val="both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b/>
          <w:sz w:val="23"/>
          <w:szCs w:val="23"/>
        </w:rPr>
        <w:t>Selected</w:t>
      </w:r>
      <w:r>
        <w:rPr>
          <w:rFonts w:cs="Times New Roman" w:ascii="aRIAL" w:hAnsi="aRIAL"/>
          <w:b/>
          <w:spacing w:val="-4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candidates</w:t>
      </w:r>
      <w:r>
        <w:rPr>
          <w:rFonts w:cs="Times New Roman" w:ascii="aRIAL" w:hAnsi="aRIAL"/>
          <w:b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are</w:t>
      </w:r>
      <w:r>
        <w:rPr>
          <w:rFonts w:cs="Times New Roman" w:ascii="aRIAL" w:hAnsi="aRIAL"/>
          <w:b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expected</w:t>
      </w:r>
      <w:r>
        <w:rPr>
          <w:rFonts w:cs="Times New Roman" w:ascii="aRIAL" w:hAnsi="aRIAL"/>
          <w:b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to</w:t>
      </w:r>
      <w:r>
        <w:rPr>
          <w:rFonts w:cs="Times New Roman" w:ascii="aRIAL" w:hAnsi="aRIAL"/>
          <w:b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join</w:t>
      </w:r>
      <w:r>
        <w:rPr>
          <w:rFonts w:cs="Times New Roman" w:ascii="aRIAL" w:hAnsi="aRIAL"/>
          <w:b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the position</w:t>
      </w:r>
      <w:r>
        <w:rPr>
          <w:rFonts w:cs="Times New Roman" w:ascii="aRIAL" w:hAnsi="aRIAL"/>
          <w:b/>
          <w:spacing w:val="-5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within</w:t>
      </w:r>
      <w:r>
        <w:rPr>
          <w:rFonts w:cs="Times New Roman" w:ascii="aRIAL" w:hAnsi="aRIAL"/>
          <w:b/>
          <w:spacing w:val="-4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10</w:t>
      </w:r>
      <w:r>
        <w:rPr>
          <w:rFonts w:cs="Times New Roman" w:ascii="aRIAL" w:hAnsi="aRIAL"/>
          <w:b/>
          <w:spacing w:val="-3"/>
          <w:sz w:val="23"/>
          <w:szCs w:val="23"/>
        </w:rPr>
        <w:t xml:space="preserve"> </w:t>
      </w:r>
      <w:r>
        <w:rPr>
          <w:rFonts w:cs="Times New Roman" w:ascii="aRIAL" w:hAnsi="aRIAL"/>
          <w:b/>
          <w:sz w:val="23"/>
          <w:szCs w:val="23"/>
        </w:rPr>
        <w:t>days.</w:t>
      </w:r>
    </w:p>
    <w:p>
      <w:pPr>
        <w:pStyle w:val="Normal"/>
        <w:spacing w:before="0" w:after="0"/>
        <w:jc w:val="both"/>
        <w:rPr>
          <w:rFonts w:ascii="aRIAL" w:hAnsi="aRIAL" w:cs="Times New Roman"/>
          <w:sz w:val="23"/>
          <w:szCs w:val="23"/>
          <w:lang w:val="en-US"/>
        </w:rPr>
      </w:pPr>
      <w:r>
        <w:rPr>
          <w:rFonts w:cs="Times New Roman" w:ascii="aRIAL" w:hAnsi="aRIAL"/>
          <w:sz w:val="23"/>
          <w:szCs w:val="23"/>
          <w:lang w:val="en-US"/>
        </w:rPr>
      </w:r>
    </w:p>
    <w:p>
      <w:pPr>
        <w:pStyle w:val="Normal"/>
        <w:jc w:val="both"/>
        <w:rPr>
          <w:rFonts w:ascii="aRIAL" w:hAnsi="aRIAL" w:cs="Times New Roman"/>
          <w:sz w:val="23"/>
          <w:szCs w:val="23"/>
          <w:lang w:val="en-US"/>
        </w:rPr>
      </w:pPr>
      <w:r>
        <w:rPr>
          <w:rFonts w:cs="Times New Roman" w:ascii="aRIAL" w:hAnsi="aRIAL"/>
          <w:sz w:val="23"/>
          <w:szCs w:val="23"/>
          <w:lang w:val="en-US"/>
        </w:rPr>
      </w:r>
    </w:p>
    <w:p>
      <w:pPr>
        <w:pStyle w:val="Normal"/>
        <w:jc w:val="center"/>
        <w:rPr>
          <w:rFonts w:ascii="aRIAL" w:hAnsi="aRIAL"/>
          <w:sz w:val="23"/>
          <w:szCs w:val="23"/>
        </w:rPr>
      </w:pPr>
      <w:r>
        <w:rPr>
          <w:rFonts w:cs="Times New Roman" w:ascii="aRIAL" w:hAnsi="aRIAL"/>
          <w:sz w:val="23"/>
          <w:szCs w:val="23"/>
          <w:lang w:val="en-US"/>
        </w:rPr>
        <w:t>*****</w:t>
      </w:r>
    </w:p>
    <w:p>
      <w:pPr>
        <w:pStyle w:val="Normal"/>
        <w:widowControl/>
        <w:bidi w:val="0"/>
        <w:spacing w:lineRule="auto" w:line="259" w:before="0" w:after="160"/>
        <w:jc w:val="left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Arial M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aRIAL">
    <w:charset w:val="01"/>
    <w:family w:val="swiss"/>
    <w:pitch w:val="default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836" w:hanging="350"/>
      </w:pPr>
      <w:rPr>
        <w:sz w:val="24"/>
        <w:spacing w:val="-1"/>
        <w:szCs w:val="22"/>
        <w:w w:val="100"/>
        <w:rFonts w:eastAsia="Arial MT" w:cs="Times New Roman"/>
        <w:lang w:val="en-US" w:eastAsia="en-US" w:bidi="ar-SA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590" w:hanging="850"/>
      </w:pPr>
      <w:rPr>
        <w:sz w:val="22"/>
        <w:spacing w:val="-3"/>
        <w:szCs w:val="22"/>
        <w:w w:val="100"/>
        <w:rFonts w:eastAsia="Arial MT" w:cs="Arial MT"/>
        <w:lang w:val="en-US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20" w:hanging="85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440" w:hanging="85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60" w:hanging="85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80" w:hanging="85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00" w:hanging="85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85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40" w:hanging="850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IN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Cs w:val="22"/>
        <w:lang w:val="en-IN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72bb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en-IN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72bb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72bb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72bb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72bb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72bb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72bb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72bb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72bb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72bb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1c72bb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1c72bb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1c72bb"/>
    <w:rPr>
      <w:rFonts w:eastAsia="" w:cs="" w:cstheme="majorBidi" w:eastAsiaTheme="majorEastAsia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1c72bb"/>
    <w:rPr>
      <w:rFonts w:eastAsia="" w:cs="" w:cstheme="majorBidi" w:eastAsiaTheme="majorEastAsia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1c72bb"/>
    <w:rPr>
      <w:rFonts w:eastAsia="" w:cs="" w:cstheme="majorBidi" w:eastAsiaTheme="majorEastAsia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1c72bb"/>
    <w:rPr>
      <w:rFonts w:eastAsia="" w:cs="" w:cstheme="majorBidi" w:eastAsiaTheme="majorEastAsia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1c72bb"/>
    <w:rPr>
      <w:rFonts w:eastAsia="" w:cs="" w:cstheme="majorBidi" w:eastAsiaTheme="majorEastAsia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1c72bb"/>
    <w:rPr>
      <w:rFonts w:eastAsia="" w:cs="" w:cstheme="majorBidi" w:eastAsiaTheme="majorEastAsia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1c72bb"/>
    <w:rPr>
      <w:rFonts w:eastAsia="" w:cs="" w:cstheme="majorBidi" w:eastAsiaTheme="majorEastAsia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qFormat/>
    <w:rsid w:val="001c72bb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1c72bb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1c72bb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c72bb"/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1c72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72bb"/>
    <w:rPr>
      <w:b/>
      <w:bCs/>
      <w:smallCaps/>
      <w:color w:val="2F5496" w:themeColor="accent1" w:themeShade="bf"/>
      <w:spacing w:val="5"/>
    </w:rPr>
  </w:style>
  <w:style w:type="character" w:styleId="InternetLink">
    <w:name w:val="Hyperlink"/>
    <w:basedOn w:val="DefaultParagraphFont"/>
    <w:uiPriority w:val="99"/>
    <w:unhideWhenUsed/>
    <w:rsid w:val="001c72bb"/>
    <w:rPr>
      <w:color w:val="0563C1" w:themeColor="hyperlink"/>
      <w:u w:val="single"/>
    </w:rPr>
  </w:style>
  <w:style w:type="character" w:styleId="BodyTextChar" w:customStyle="1">
    <w:name w:val="Body Text Char"/>
    <w:basedOn w:val="DefaultParagraphFont"/>
    <w:link w:val="BodyText"/>
    <w:uiPriority w:val="1"/>
    <w:qFormat/>
    <w:rsid w:val="001c72bb"/>
    <w:rPr>
      <w:rFonts w:ascii="Arial MT" w:hAnsi="Arial MT" w:eastAsia="Arial MT" w:cs="Arial MT"/>
      <w:kern w:val="0"/>
      <w:lang w:val="en-US"/>
      <w14:ligatures w14:val="non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link w:val="BodyTextChar"/>
    <w:uiPriority w:val="1"/>
    <w:qFormat/>
    <w:rsid w:val="001c72bb"/>
    <w:pPr>
      <w:widowControl w:val="false"/>
      <w:spacing w:lineRule="auto" w:line="240" w:before="0" w:after="0"/>
      <w:ind w:left="836" w:hanging="0"/>
    </w:pPr>
    <w:rPr>
      <w:rFonts w:ascii="Arial MT" w:hAnsi="Arial MT" w:eastAsia="Arial MT" w:cs="Arial MT"/>
      <w:kern w:val="0"/>
      <w:lang w:val="en-US"/>
      <w14:ligatures w14:val="none"/>
    </w:rPr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link w:val="TitleChar"/>
    <w:uiPriority w:val="10"/>
    <w:qFormat/>
    <w:rsid w:val="001c72bb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72bb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72bb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1c72bb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1c72bb"/>
    <w:pPr>
      <w:pBdr>
        <w:top w:val="single" w:sz="4" w:space="10" w:color="2F5496"/>
        <w:bottom w:val="single" w:sz="4" w:space="10" w:color="2F5496"/>
      </w:pBdr>
      <w:spacing w:before="360" w:after="360"/>
      <w:ind w:left="864" w:right="864" w:hanging="0"/>
      <w:jc w:val="center"/>
    </w:pPr>
    <w:rPr>
      <w:i/>
      <w:iCs/>
      <w:color w:val="2F5496" w:themeColor="accent1" w:themeShade="bf"/>
    </w:rPr>
  </w:style>
  <w:style w:type="paragraph" w:styleId="TableContents">
    <w:name w:val="Table Contents"/>
    <w:basedOn w:val="Normal"/>
    <w:qFormat/>
    <w:pPr>
      <w:suppressLineNumbers/>
      <w:suppressAutoHyphens w:val="true"/>
      <w:overflowPunct w:val="true"/>
      <w:spacing w:lineRule="auto" w:line="240" w:before="0" w:after="0"/>
    </w:pPr>
    <w:rPr>
      <w:rFonts w:ascii="Liberation Serif;Times New Roman" w:hAnsi="Liberation Serif;Times New Roman" w:eastAsia="Noto Sans CJK SC Regular;Times New Roman" w:cs="FreeSans;Times New Roman"/>
      <w:color w:val="00000A"/>
      <w:sz w:val="24"/>
      <w:szCs w:val="24"/>
      <w:lang w:eastAsia="zh-CN" w:bidi="hi-IN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ta.seproject@tiss.ac.in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LibreOffice/6.4.7.2$Linux_X86_64 LibreOffice_project/40$Build-2</Application>
  <Pages>3</Pages>
  <Words>846</Words>
  <Characters>4747</Characters>
  <CharactersWithSpaces>5550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2025-02-17T09:20:00Z</dcterms:created>
  <dc:creator>Montu Bose</dc:creator>
  <dc:description/>
  <dc:language>en-IN</dc:language>
  <cp:lastModifiedBy/>
  <dcterms:modified xsi:type="dcterms:W3CDTF">2025-02-17T17:42:15Z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